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BC" w:rsidRDefault="00915FBC" w:rsidP="00915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BC">
        <w:rPr>
          <w:rFonts w:ascii="Times New Roman" w:hAnsi="Times New Roman" w:cs="Times New Roman"/>
          <w:b/>
          <w:sz w:val="24"/>
          <w:szCs w:val="24"/>
        </w:rPr>
        <w:t>PINARBAŞI HALK EĞİTİM MERKEZİ VE AKŞAM SANAT OKULU MÜDÜRLÜĞÜ</w:t>
      </w:r>
      <w:r w:rsidRPr="00915FBC">
        <w:rPr>
          <w:rFonts w:ascii="Times New Roman" w:hAnsi="Times New Roman" w:cs="Times New Roman"/>
          <w:b/>
          <w:sz w:val="24"/>
          <w:szCs w:val="24"/>
        </w:rPr>
        <w:br/>
        <w:t>201</w:t>
      </w:r>
      <w:r w:rsidR="005643DD">
        <w:rPr>
          <w:rFonts w:ascii="Times New Roman" w:hAnsi="Times New Roman" w:cs="Times New Roman"/>
          <w:b/>
          <w:sz w:val="24"/>
          <w:szCs w:val="24"/>
        </w:rPr>
        <w:t>5</w:t>
      </w:r>
      <w:r w:rsidRPr="00915FBC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5643DD">
        <w:rPr>
          <w:rFonts w:ascii="Times New Roman" w:hAnsi="Times New Roman" w:cs="Times New Roman"/>
          <w:b/>
          <w:sz w:val="24"/>
          <w:szCs w:val="24"/>
        </w:rPr>
        <w:t>6</w:t>
      </w:r>
      <w:r w:rsidRPr="00915FBC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843BB0">
        <w:rPr>
          <w:rFonts w:ascii="Times New Roman" w:hAnsi="Times New Roman" w:cs="Times New Roman"/>
          <w:b/>
          <w:sz w:val="24"/>
          <w:szCs w:val="24"/>
        </w:rPr>
        <w:br/>
      </w:r>
      <w:r w:rsidRPr="00915FBC">
        <w:rPr>
          <w:rFonts w:ascii="Times New Roman" w:hAnsi="Times New Roman" w:cs="Times New Roman"/>
          <w:b/>
          <w:sz w:val="24"/>
          <w:szCs w:val="24"/>
        </w:rPr>
        <w:t>TÜRKİYE BAĞIMLILIKLA MÜCADELE EĞİTİMİ KURSU</w:t>
      </w:r>
      <w:r w:rsidR="000A065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43DD">
        <w:rPr>
          <w:rFonts w:ascii="Times New Roman" w:hAnsi="Times New Roman" w:cs="Times New Roman"/>
          <w:b/>
          <w:sz w:val="24"/>
          <w:szCs w:val="24"/>
        </w:rPr>
        <w:t>O</w:t>
      </w:r>
      <w:r w:rsidR="00843BB0">
        <w:rPr>
          <w:rFonts w:ascii="Times New Roman" w:hAnsi="Times New Roman" w:cs="Times New Roman"/>
          <w:b/>
          <w:sz w:val="24"/>
          <w:szCs w:val="24"/>
        </w:rPr>
        <w:t>KUL ÖNCESİ VE 1. SINIFLAR</w:t>
      </w:r>
      <w:r w:rsidR="00AF4940">
        <w:rPr>
          <w:rFonts w:ascii="Times New Roman" w:hAnsi="Times New Roman" w:cs="Times New Roman"/>
          <w:b/>
          <w:sz w:val="24"/>
          <w:szCs w:val="24"/>
        </w:rPr>
        <w:t xml:space="preserve"> GRUBU</w:t>
      </w:r>
      <w:r w:rsidR="000A065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15593" w:type="dxa"/>
        <w:jc w:val="center"/>
        <w:tblInd w:w="-743" w:type="dxa"/>
        <w:tblLook w:val="04A0"/>
      </w:tblPr>
      <w:tblGrid>
        <w:gridCol w:w="142"/>
        <w:gridCol w:w="1154"/>
        <w:gridCol w:w="1310"/>
        <w:gridCol w:w="2498"/>
        <w:gridCol w:w="2659"/>
        <w:gridCol w:w="4179"/>
        <w:gridCol w:w="1869"/>
        <w:gridCol w:w="1666"/>
        <w:gridCol w:w="116"/>
      </w:tblGrid>
      <w:tr w:rsidR="00915FBC" w:rsidTr="00843BB0">
        <w:trPr>
          <w:gridAfter w:val="1"/>
          <w:wAfter w:w="116" w:type="dxa"/>
          <w:trHeight w:val="439"/>
          <w:jc w:val="center"/>
        </w:trPr>
        <w:tc>
          <w:tcPr>
            <w:tcW w:w="1296" w:type="dxa"/>
            <w:gridSpan w:val="2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310" w:type="dxa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="008942DF"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SAATİ</w:t>
            </w:r>
          </w:p>
        </w:tc>
        <w:tc>
          <w:tcPr>
            <w:tcW w:w="2498" w:type="dxa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6838" w:type="dxa"/>
            <w:gridSpan w:val="2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869" w:type="dxa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ÖĞRENME – ÖĞRETME YÖNTEM VE TEKNİKLERİ</w:t>
            </w:r>
          </w:p>
        </w:tc>
        <w:tc>
          <w:tcPr>
            <w:tcW w:w="1666" w:type="dxa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KULLANILAN ARAÇ - GEREÇLER</w:t>
            </w:r>
          </w:p>
        </w:tc>
      </w:tr>
      <w:tr w:rsidR="00915FBC" w:rsidTr="00843BB0">
        <w:trPr>
          <w:gridAfter w:val="1"/>
          <w:wAfter w:w="116" w:type="dxa"/>
          <w:jc w:val="center"/>
        </w:trPr>
        <w:tc>
          <w:tcPr>
            <w:tcW w:w="1296" w:type="dxa"/>
            <w:gridSpan w:val="2"/>
            <w:vMerge w:val="restart"/>
            <w:vAlign w:val="center"/>
          </w:tcPr>
          <w:p w:rsidR="00915FBC" w:rsidRDefault="00915FBC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15FBC" w:rsidRPr="00915FBC" w:rsidRDefault="00915FBC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915FBC" w:rsidRDefault="00915FBC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Sağlıklı Yaşam</w:t>
            </w:r>
          </w:p>
        </w:tc>
        <w:tc>
          <w:tcPr>
            <w:tcW w:w="6838" w:type="dxa"/>
            <w:gridSpan w:val="2"/>
            <w:vAlign w:val="center"/>
          </w:tcPr>
          <w:p w:rsidR="00FF3245" w:rsidRPr="00624FE7" w:rsidRDefault="00624FE7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Bir işi yaparken o işe özgü ilke ve kuralı uygular.</w:t>
            </w:r>
          </w:p>
          <w:p w:rsidR="00624FE7" w:rsidRPr="00624FE7" w:rsidRDefault="00624FE7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Sağlıklı yaşamla ilgili temel kavramları açıklar.</w:t>
            </w:r>
          </w:p>
          <w:p w:rsidR="00624FE7" w:rsidRPr="00624FE7" w:rsidRDefault="00624FE7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Aşırılığın her türlüsünden kaçınması gerektiğini söyler.</w:t>
            </w:r>
          </w:p>
        </w:tc>
        <w:tc>
          <w:tcPr>
            <w:tcW w:w="1869" w:type="dxa"/>
            <w:vAlign w:val="center"/>
          </w:tcPr>
          <w:p w:rsidR="006D5203" w:rsidRDefault="00843BB0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Hikâye Anlatma</w:t>
            </w:r>
          </w:p>
          <w:p w:rsidR="00843BB0" w:rsidRDefault="00843BB0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843BB0" w:rsidRDefault="00843BB0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843BB0" w:rsidRPr="00D85FDF" w:rsidRDefault="00843BB0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66" w:type="dxa"/>
            <w:vAlign w:val="center"/>
          </w:tcPr>
          <w:p w:rsidR="00D85FDF" w:rsidRDefault="00843BB0" w:rsidP="0091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Sağlıklı Yaşam” adlı katılımcı kitapçığı</w:t>
            </w:r>
          </w:p>
          <w:p w:rsidR="00843BB0" w:rsidRDefault="00843BB0" w:rsidP="0091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BB0" w:rsidRPr="00D85FDF" w:rsidRDefault="00843BB0" w:rsidP="0091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Sağlıklı Yaşam” adlı sunu</w:t>
            </w:r>
          </w:p>
        </w:tc>
      </w:tr>
      <w:tr w:rsidR="00843BB0" w:rsidTr="00843BB0">
        <w:trPr>
          <w:gridAfter w:val="1"/>
          <w:wAfter w:w="116" w:type="dxa"/>
          <w:jc w:val="center"/>
        </w:trPr>
        <w:tc>
          <w:tcPr>
            <w:tcW w:w="1296" w:type="dxa"/>
            <w:gridSpan w:val="2"/>
            <w:vMerge/>
            <w:vAlign w:val="center"/>
          </w:tcPr>
          <w:p w:rsidR="00843BB0" w:rsidRDefault="00843BB0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3BB0" w:rsidRPr="00915FBC" w:rsidRDefault="00843BB0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843BB0" w:rsidRDefault="00843BB0" w:rsidP="00FB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Sağlıklı Yaşam</w:t>
            </w:r>
          </w:p>
        </w:tc>
        <w:tc>
          <w:tcPr>
            <w:tcW w:w="6838" w:type="dxa"/>
            <w:gridSpan w:val="2"/>
            <w:vAlign w:val="center"/>
          </w:tcPr>
          <w:p w:rsidR="00624FE7" w:rsidRPr="00624FE7" w:rsidRDefault="00624FE7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Gıdaları bilinçli olarak tüketir.</w:t>
            </w:r>
          </w:p>
          <w:p w:rsidR="00843BB0" w:rsidRPr="00624FE7" w:rsidRDefault="00624FE7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Giyim ve Sağlık ilişkisi kurar.</w:t>
            </w:r>
          </w:p>
        </w:tc>
        <w:tc>
          <w:tcPr>
            <w:tcW w:w="1869" w:type="dxa"/>
            <w:vAlign w:val="center"/>
          </w:tcPr>
          <w:p w:rsidR="00843BB0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Hikâye Anlatma</w:t>
            </w:r>
          </w:p>
          <w:p w:rsidR="00843BB0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843BB0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843BB0" w:rsidRPr="00D85FDF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66" w:type="dxa"/>
            <w:vAlign w:val="center"/>
          </w:tcPr>
          <w:p w:rsidR="00843BB0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Sağlıklı Yaşam” adlı katılımcı kitapçığı</w:t>
            </w:r>
          </w:p>
          <w:p w:rsidR="00843BB0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BB0" w:rsidRPr="00D85FDF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Sağlıklı Yaşam” adlı sunu</w:t>
            </w:r>
          </w:p>
        </w:tc>
      </w:tr>
      <w:tr w:rsidR="00843BB0" w:rsidTr="00843BB0">
        <w:trPr>
          <w:gridAfter w:val="1"/>
          <w:wAfter w:w="116" w:type="dxa"/>
          <w:jc w:val="center"/>
        </w:trPr>
        <w:tc>
          <w:tcPr>
            <w:tcW w:w="1296" w:type="dxa"/>
            <w:gridSpan w:val="2"/>
            <w:vMerge w:val="restart"/>
            <w:vAlign w:val="center"/>
          </w:tcPr>
          <w:p w:rsidR="00843BB0" w:rsidRDefault="00843BB0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3BB0" w:rsidRPr="00915FBC" w:rsidRDefault="00843BB0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843BB0" w:rsidRDefault="00843BB0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Sağlıklı Yaşam</w:t>
            </w:r>
          </w:p>
        </w:tc>
        <w:tc>
          <w:tcPr>
            <w:tcW w:w="6838" w:type="dxa"/>
            <w:gridSpan w:val="2"/>
            <w:vAlign w:val="center"/>
          </w:tcPr>
          <w:p w:rsidR="00624FE7" w:rsidRPr="00624FE7" w:rsidRDefault="00624FE7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Hastalıklardan korunmak için önlem alır.</w:t>
            </w:r>
          </w:p>
          <w:p w:rsidR="00843BB0" w:rsidRPr="00624FE7" w:rsidRDefault="00624FE7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Gerektiğinde sağlık çalışanları ile nasıl iletişim kuracağını ifade eder.</w:t>
            </w:r>
          </w:p>
        </w:tc>
        <w:tc>
          <w:tcPr>
            <w:tcW w:w="1869" w:type="dxa"/>
            <w:vAlign w:val="center"/>
          </w:tcPr>
          <w:p w:rsidR="00843BB0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Hikâye Anlatma</w:t>
            </w:r>
          </w:p>
          <w:p w:rsidR="00843BB0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843BB0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843BB0" w:rsidRPr="00D85FDF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66" w:type="dxa"/>
            <w:vAlign w:val="center"/>
          </w:tcPr>
          <w:p w:rsidR="00843BB0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Sağlıklı Yaşam” adlı katılımcı kitapçığı</w:t>
            </w:r>
          </w:p>
          <w:p w:rsidR="00843BB0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BB0" w:rsidRPr="00D85FDF" w:rsidRDefault="00843BB0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Sağlıklı Yaşam” adlı sunu</w:t>
            </w:r>
          </w:p>
        </w:tc>
      </w:tr>
      <w:tr w:rsidR="00624FE7" w:rsidTr="00843BB0">
        <w:trPr>
          <w:gridAfter w:val="1"/>
          <w:wAfter w:w="116" w:type="dxa"/>
          <w:trHeight w:val="283"/>
          <w:jc w:val="center"/>
        </w:trPr>
        <w:tc>
          <w:tcPr>
            <w:tcW w:w="1296" w:type="dxa"/>
            <w:gridSpan w:val="2"/>
            <w:vMerge/>
            <w:vAlign w:val="center"/>
          </w:tcPr>
          <w:p w:rsidR="00624FE7" w:rsidRDefault="00624FE7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24FE7" w:rsidRPr="00915FBC" w:rsidRDefault="00624FE7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624FE7" w:rsidRDefault="00624FE7" w:rsidP="00BB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Sağlıklı Yaşam</w:t>
            </w:r>
          </w:p>
        </w:tc>
        <w:tc>
          <w:tcPr>
            <w:tcW w:w="6838" w:type="dxa"/>
            <w:gridSpan w:val="2"/>
            <w:vAlign w:val="center"/>
          </w:tcPr>
          <w:p w:rsidR="00624FE7" w:rsidRPr="00624FE7" w:rsidRDefault="00624FE7" w:rsidP="006E740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Bir işi yaparken o işe özgü ilke ve kuralı uygular.</w:t>
            </w:r>
          </w:p>
          <w:p w:rsidR="00624FE7" w:rsidRPr="00624FE7" w:rsidRDefault="00624FE7" w:rsidP="006E740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Sağlıklı yaşamla ilgili temel kavramları açıklar.</w:t>
            </w:r>
          </w:p>
          <w:p w:rsidR="00624FE7" w:rsidRPr="00624FE7" w:rsidRDefault="00624FE7" w:rsidP="006E740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Aşırılığın her türlüsünden kaçınması gerektiğini söyler.</w:t>
            </w:r>
          </w:p>
          <w:p w:rsidR="00624FE7" w:rsidRPr="00624FE7" w:rsidRDefault="00624FE7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Gıdaları bilinçli olarak tüketir.</w:t>
            </w:r>
          </w:p>
          <w:p w:rsidR="00624FE7" w:rsidRPr="00624FE7" w:rsidRDefault="00624FE7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Giyim ve Sağlık ilişkisi kurar.</w:t>
            </w:r>
          </w:p>
          <w:p w:rsidR="00624FE7" w:rsidRPr="00624FE7" w:rsidRDefault="00624FE7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Hastalıklardan korunmak için önlem alır.</w:t>
            </w:r>
          </w:p>
          <w:p w:rsidR="00624FE7" w:rsidRPr="00624FE7" w:rsidRDefault="00624FE7" w:rsidP="00624FE7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24FE7">
              <w:rPr>
                <w:rFonts w:ascii="Times New Roman" w:hAnsi="Times New Roman" w:cs="Times New Roman"/>
                <w:sz w:val="20"/>
                <w:szCs w:val="20"/>
              </w:rPr>
              <w:t>Gerektiğinde sağlık çalışanları ile nasıl iletişim kuracağını ifade eder.</w:t>
            </w:r>
          </w:p>
        </w:tc>
        <w:tc>
          <w:tcPr>
            <w:tcW w:w="1869" w:type="dxa"/>
            <w:vAlign w:val="center"/>
          </w:tcPr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Hikâye Anlatma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624FE7" w:rsidRPr="00D85FDF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66" w:type="dxa"/>
            <w:vAlign w:val="center"/>
          </w:tcPr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Sağlıklı Yaşam” adlı katılımcı kitapçığı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FE7" w:rsidRPr="00D85FDF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Sağlıklı Yaşam” adlı sunu</w:t>
            </w:r>
          </w:p>
        </w:tc>
      </w:tr>
      <w:tr w:rsidR="00624FE7" w:rsidTr="00843BB0">
        <w:trPr>
          <w:gridAfter w:val="1"/>
          <w:wAfter w:w="116" w:type="dxa"/>
          <w:jc w:val="center"/>
        </w:trPr>
        <w:tc>
          <w:tcPr>
            <w:tcW w:w="1296" w:type="dxa"/>
            <w:gridSpan w:val="2"/>
            <w:vMerge w:val="restart"/>
            <w:vAlign w:val="center"/>
          </w:tcPr>
          <w:p w:rsidR="00624FE7" w:rsidRDefault="00624FE7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24FE7" w:rsidRPr="00915FBC" w:rsidRDefault="00624FE7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624FE7" w:rsidRDefault="00624FE7" w:rsidP="002C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Teknoloji Bağımlılığı</w:t>
            </w:r>
          </w:p>
        </w:tc>
        <w:tc>
          <w:tcPr>
            <w:tcW w:w="6838" w:type="dxa"/>
            <w:gridSpan w:val="2"/>
            <w:vAlign w:val="center"/>
          </w:tcPr>
          <w:p w:rsidR="00624FE7" w:rsidRDefault="001A382E" w:rsidP="006E740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Ailesi ve arkadaşlarıyla vakit geçirmekten hoşlanır.</w:t>
            </w:r>
          </w:p>
          <w:p w:rsidR="001A382E" w:rsidRDefault="001A382E" w:rsidP="006E7400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Aşırılığın her türlüsünden kaçınması gerektiğini söyler.</w:t>
            </w:r>
          </w:p>
          <w:p w:rsidR="001A382E" w:rsidRPr="00624FE7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Hastalıklardan korunmak için önlem alır.</w:t>
            </w:r>
          </w:p>
        </w:tc>
        <w:tc>
          <w:tcPr>
            <w:tcW w:w="1869" w:type="dxa"/>
            <w:vAlign w:val="center"/>
          </w:tcPr>
          <w:p w:rsidR="00624FE7" w:rsidRDefault="00624FE7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24FE7" w:rsidRDefault="00624FE7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Hikâye Anlatma</w:t>
            </w:r>
          </w:p>
          <w:p w:rsidR="00624FE7" w:rsidRDefault="00624FE7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24FE7" w:rsidRDefault="00624FE7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624FE7" w:rsidRPr="00D85FDF" w:rsidRDefault="00624FE7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66" w:type="dxa"/>
            <w:vAlign w:val="center"/>
          </w:tcPr>
          <w:p w:rsidR="00624FE7" w:rsidRDefault="00624FE7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Teknoloji” adlı katılımcı kitapçığı</w:t>
            </w:r>
          </w:p>
          <w:p w:rsidR="00624FE7" w:rsidRDefault="00624FE7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FE7" w:rsidRPr="00D85FDF" w:rsidRDefault="00624FE7" w:rsidP="00D8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Teknoloji” adlı sunu</w:t>
            </w:r>
          </w:p>
        </w:tc>
      </w:tr>
      <w:tr w:rsidR="00624FE7" w:rsidTr="00843BB0">
        <w:trPr>
          <w:gridAfter w:val="1"/>
          <w:wAfter w:w="116" w:type="dxa"/>
          <w:jc w:val="center"/>
        </w:trPr>
        <w:tc>
          <w:tcPr>
            <w:tcW w:w="1296" w:type="dxa"/>
            <w:gridSpan w:val="2"/>
            <w:vMerge/>
            <w:vAlign w:val="center"/>
          </w:tcPr>
          <w:p w:rsidR="00624FE7" w:rsidRDefault="00624FE7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24FE7" w:rsidRPr="00915FBC" w:rsidRDefault="00624FE7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624FE7" w:rsidRDefault="00624FE7" w:rsidP="0043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Teknoloji Bağımlılığı</w:t>
            </w:r>
          </w:p>
        </w:tc>
        <w:tc>
          <w:tcPr>
            <w:tcW w:w="6838" w:type="dxa"/>
            <w:gridSpan w:val="2"/>
            <w:vAlign w:val="center"/>
          </w:tcPr>
          <w:p w:rsidR="001A382E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Teknolojinin dengesiz kullanımının sağlığa etkilerini fark eder, önlem alır.</w:t>
            </w:r>
          </w:p>
          <w:p w:rsidR="00624FE7" w:rsidRPr="00624FE7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ilişkiyi önemser.</w:t>
            </w:r>
          </w:p>
        </w:tc>
        <w:tc>
          <w:tcPr>
            <w:tcW w:w="1869" w:type="dxa"/>
            <w:vAlign w:val="center"/>
          </w:tcPr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Hikâye Anlatma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624FE7" w:rsidRPr="00D85FDF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66" w:type="dxa"/>
            <w:vAlign w:val="center"/>
          </w:tcPr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Teknoloji” adlı katılımcı kitapçığı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FE7" w:rsidRPr="00D85FDF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Teknoloji” adlı sunu</w:t>
            </w:r>
          </w:p>
        </w:tc>
      </w:tr>
      <w:tr w:rsidR="00624FE7" w:rsidTr="00843BB0">
        <w:trPr>
          <w:gridAfter w:val="1"/>
          <w:wAfter w:w="116" w:type="dxa"/>
          <w:jc w:val="center"/>
        </w:trPr>
        <w:tc>
          <w:tcPr>
            <w:tcW w:w="1296" w:type="dxa"/>
            <w:gridSpan w:val="2"/>
            <w:vMerge w:val="restart"/>
            <w:vAlign w:val="center"/>
          </w:tcPr>
          <w:p w:rsidR="00624FE7" w:rsidRPr="00915FBC" w:rsidRDefault="00624FE7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24FE7" w:rsidRPr="00915FBC" w:rsidRDefault="00624FE7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Teknoloji Bağımlılığı</w:t>
            </w:r>
          </w:p>
        </w:tc>
        <w:tc>
          <w:tcPr>
            <w:tcW w:w="6838" w:type="dxa"/>
            <w:gridSpan w:val="2"/>
            <w:vAlign w:val="center"/>
          </w:tcPr>
          <w:p w:rsidR="001A382E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Teknolojinin insan yaşamı üzerindeki olumlu ve olumsuz etkilerini ifade eder.</w:t>
            </w:r>
          </w:p>
          <w:p w:rsidR="00624FE7" w:rsidRPr="001A382E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 w:rsidRPr="001A382E">
              <w:rPr>
                <w:rFonts w:ascii="Times New Roman" w:hAnsi="Times New Roman" w:cs="Times New Roman"/>
                <w:sz w:val="18"/>
                <w:szCs w:val="18"/>
              </w:rPr>
              <w:t>Teknoloji kullanımında zamanı doğru yönetir.</w:t>
            </w:r>
          </w:p>
        </w:tc>
        <w:tc>
          <w:tcPr>
            <w:tcW w:w="1869" w:type="dxa"/>
            <w:vAlign w:val="center"/>
          </w:tcPr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Hikâye Anlatma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624FE7" w:rsidRPr="00D85FDF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66" w:type="dxa"/>
            <w:vAlign w:val="center"/>
          </w:tcPr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Teknoloji” adlı katılımcı kitapçığı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FE7" w:rsidRPr="00D85FDF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Teknoloji” adlı sunu</w:t>
            </w:r>
          </w:p>
        </w:tc>
      </w:tr>
      <w:tr w:rsidR="00624FE7" w:rsidTr="00843BB0">
        <w:trPr>
          <w:gridAfter w:val="1"/>
          <w:wAfter w:w="116" w:type="dxa"/>
          <w:jc w:val="center"/>
        </w:trPr>
        <w:tc>
          <w:tcPr>
            <w:tcW w:w="1296" w:type="dxa"/>
            <w:gridSpan w:val="2"/>
            <w:vMerge/>
            <w:vAlign w:val="center"/>
          </w:tcPr>
          <w:p w:rsidR="00624FE7" w:rsidRPr="00915FBC" w:rsidRDefault="00624FE7" w:rsidP="0091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24FE7" w:rsidRPr="00915FBC" w:rsidRDefault="00624FE7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Teknoloji Bağımlılığı</w:t>
            </w:r>
          </w:p>
        </w:tc>
        <w:tc>
          <w:tcPr>
            <w:tcW w:w="6838" w:type="dxa"/>
            <w:gridSpan w:val="2"/>
            <w:vAlign w:val="center"/>
          </w:tcPr>
          <w:p w:rsidR="001A382E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Ailesi ve arkadaşlarıyla vakit geçirmekten hoşlanır.</w:t>
            </w:r>
          </w:p>
          <w:p w:rsidR="001A382E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Aşırılığın her türlüsünden kaçınması gerektiğini söyler.</w:t>
            </w:r>
          </w:p>
          <w:p w:rsidR="001A382E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Hastalıklardan korunmak için önlem alır.</w:t>
            </w:r>
          </w:p>
          <w:p w:rsidR="001A382E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Teknolojinin dengesiz kullanımının sağlığa etkilerini fark eder, önlem alır.</w:t>
            </w:r>
          </w:p>
          <w:p w:rsidR="001A382E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ilişkiyi önemser.</w:t>
            </w:r>
          </w:p>
          <w:p w:rsidR="001A382E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Teknolojinin insan yaşamı üzerindeki olumlu ve olumsuz etkilerini ifade eder.</w:t>
            </w:r>
          </w:p>
          <w:p w:rsidR="00624FE7" w:rsidRPr="001A382E" w:rsidRDefault="001A382E" w:rsidP="001A382E">
            <w:pPr>
              <w:pStyle w:val="ListeParagraf"/>
              <w:numPr>
                <w:ilvl w:val="0"/>
                <w:numId w:val="17"/>
              </w:numPr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 w:rsidRPr="001A382E">
              <w:rPr>
                <w:rFonts w:ascii="Times New Roman" w:hAnsi="Times New Roman" w:cs="Times New Roman"/>
                <w:sz w:val="18"/>
                <w:szCs w:val="18"/>
              </w:rPr>
              <w:t>Teknoloji kullanımında zamanı doğru yönetir.</w:t>
            </w:r>
          </w:p>
        </w:tc>
        <w:tc>
          <w:tcPr>
            <w:tcW w:w="1869" w:type="dxa"/>
            <w:vAlign w:val="center"/>
          </w:tcPr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Hikâye Anlatma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624FE7" w:rsidRPr="00D85FDF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Eğitici Oyun</w:t>
            </w:r>
          </w:p>
        </w:tc>
        <w:tc>
          <w:tcPr>
            <w:tcW w:w="1666" w:type="dxa"/>
            <w:vAlign w:val="center"/>
          </w:tcPr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Teknoloji” adlı katılımcı kitapçığı</w:t>
            </w:r>
          </w:p>
          <w:p w:rsidR="00624FE7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FE7" w:rsidRPr="00D85FDF" w:rsidRDefault="00624FE7" w:rsidP="006E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Teknoloji” adlı sunu</w:t>
            </w:r>
          </w:p>
        </w:tc>
      </w:tr>
      <w:tr w:rsidR="00624FE7" w:rsidRPr="00915FBC" w:rsidTr="00843B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7621" w:type="dxa"/>
            <w:gridSpan w:val="4"/>
            <w:vAlign w:val="center"/>
          </w:tcPr>
          <w:p w:rsidR="00624FE7" w:rsidRDefault="00624FE7" w:rsidP="00712F0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24FE7" w:rsidRDefault="00624FE7" w:rsidP="00712F0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E7" w:rsidRPr="00915FBC" w:rsidRDefault="00624FE7" w:rsidP="00712F0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</w:t>
            </w:r>
            <w:r w:rsidRPr="007B44CA">
              <w:rPr>
                <w:rFonts w:ascii="Times New Roman" w:hAnsi="Times New Roman" w:cs="Times New Roman"/>
                <w:b/>
                <w:sz w:val="24"/>
                <w:szCs w:val="24"/>
              </w:rPr>
              <w:t>Gamze BOZKAYA</w:t>
            </w:r>
            <w:r w:rsidRPr="007B44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Psikolojik Danışmanı/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B44CA">
              <w:rPr>
                <w:rFonts w:ascii="Times New Roman" w:hAnsi="Times New Roman" w:cs="Times New Roman"/>
                <w:b/>
                <w:sz w:val="24"/>
                <w:szCs w:val="24"/>
              </w:rPr>
              <w:t>Rehber Öğretmen</w:t>
            </w:r>
          </w:p>
        </w:tc>
        <w:tc>
          <w:tcPr>
            <w:tcW w:w="7830" w:type="dxa"/>
            <w:gridSpan w:val="4"/>
            <w:vAlign w:val="center"/>
          </w:tcPr>
          <w:p w:rsidR="00624FE7" w:rsidRDefault="00624FE7" w:rsidP="007B44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Yıldız IŞIKLAR</w:t>
            </w:r>
          </w:p>
          <w:p w:rsidR="00624FE7" w:rsidRPr="00915FBC" w:rsidRDefault="00624FE7" w:rsidP="005643DD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 Müdürü</w:t>
            </w:r>
          </w:p>
        </w:tc>
      </w:tr>
    </w:tbl>
    <w:p w:rsidR="007517CD" w:rsidRPr="00915FBC" w:rsidRDefault="007517CD" w:rsidP="00712F02">
      <w:pPr>
        <w:rPr>
          <w:rFonts w:ascii="Times New Roman" w:hAnsi="Times New Roman" w:cs="Times New Roman"/>
          <w:b/>
          <w:sz w:val="24"/>
          <w:szCs w:val="24"/>
        </w:rPr>
      </w:pPr>
    </w:p>
    <w:sectPr w:rsidR="007517CD" w:rsidRPr="00915FBC" w:rsidSect="00F8237A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86"/>
    <w:multiLevelType w:val="hybridMultilevel"/>
    <w:tmpl w:val="944C9B04"/>
    <w:lvl w:ilvl="0" w:tplc="B6BE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5858"/>
    <w:multiLevelType w:val="hybridMultilevel"/>
    <w:tmpl w:val="050E3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6E14"/>
    <w:multiLevelType w:val="hybridMultilevel"/>
    <w:tmpl w:val="AEDCC698"/>
    <w:lvl w:ilvl="0" w:tplc="6FF21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93E11"/>
    <w:multiLevelType w:val="hybridMultilevel"/>
    <w:tmpl w:val="AD066F7E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50F59"/>
    <w:multiLevelType w:val="hybridMultilevel"/>
    <w:tmpl w:val="78C24ABE"/>
    <w:lvl w:ilvl="0" w:tplc="B6BE3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837CA"/>
    <w:multiLevelType w:val="hybridMultilevel"/>
    <w:tmpl w:val="04BE644C"/>
    <w:lvl w:ilvl="0" w:tplc="B6BE3404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336C656D"/>
    <w:multiLevelType w:val="hybridMultilevel"/>
    <w:tmpl w:val="8EAA7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833CE"/>
    <w:multiLevelType w:val="hybridMultilevel"/>
    <w:tmpl w:val="513A73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E5BA3"/>
    <w:multiLevelType w:val="hybridMultilevel"/>
    <w:tmpl w:val="8480A52E"/>
    <w:lvl w:ilvl="0" w:tplc="B6BE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84A32"/>
    <w:multiLevelType w:val="hybridMultilevel"/>
    <w:tmpl w:val="622E0EC4"/>
    <w:lvl w:ilvl="0" w:tplc="B6BE3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97A33"/>
    <w:multiLevelType w:val="hybridMultilevel"/>
    <w:tmpl w:val="8196D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D2EC6"/>
    <w:multiLevelType w:val="hybridMultilevel"/>
    <w:tmpl w:val="4C98CE42"/>
    <w:lvl w:ilvl="0" w:tplc="B6BE3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801A1D"/>
    <w:multiLevelType w:val="hybridMultilevel"/>
    <w:tmpl w:val="867A6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6D51"/>
    <w:multiLevelType w:val="hybridMultilevel"/>
    <w:tmpl w:val="0A92FC76"/>
    <w:lvl w:ilvl="0" w:tplc="B6BE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1C41"/>
    <w:multiLevelType w:val="hybridMultilevel"/>
    <w:tmpl w:val="4DFAFF3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C31555"/>
    <w:multiLevelType w:val="hybridMultilevel"/>
    <w:tmpl w:val="262CB7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640D0C"/>
    <w:multiLevelType w:val="hybridMultilevel"/>
    <w:tmpl w:val="85243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6"/>
  </w:num>
  <w:num w:numId="14">
    <w:abstractNumId w:val="13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FBC"/>
    <w:rsid w:val="000A0650"/>
    <w:rsid w:val="001A382E"/>
    <w:rsid w:val="001A5155"/>
    <w:rsid w:val="002A36FE"/>
    <w:rsid w:val="002C6947"/>
    <w:rsid w:val="003B0F30"/>
    <w:rsid w:val="00432360"/>
    <w:rsid w:val="004F6CD1"/>
    <w:rsid w:val="005550B0"/>
    <w:rsid w:val="005643DD"/>
    <w:rsid w:val="00624FE7"/>
    <w:rsid w:val="00632725"/>
    <w:rsid w:val="00672D6F"/>
    <w:rsid w:val="00684690"/>
    <w:rsid w:val="006B1714"/>
    <w:rsid w:val="006C7951"/>
    <w:rsid w:val="006D5203"/>
    <w:rsid w:val="00712F02"/>
    <w:rsid w:val="007517CD"/>
    <w:rsid w:val="00781648"/>
    <w:rsid w:val="007B44CA"/>
    <w:rsid w:val="00814672"/>
    <w:rsid w:val="00843BB0"/>
    <w:rsid w:val="008942DF"/>
    <w:rsid w:val="008F4FC5"/>
    <w:rsid w:val="008F75BD"/>
    <w:rsid w:val="00915FBC"/>
    <w:rsid w:val="00983EBC"/>
    <w:rsid w:val="00AA3F82"/>
    <w:rsid w:val="00AE35EA"/>
    <w:rsid w:val="00AF4940"/>
    <w:rsid w:val="00C91A4D"/>
    <w:rsid w:val="00CF40FE"/>
    <w:rsid w:val="00D018F2"/>
    <w:rsid w:val="00D42E2C"/>
    <w:rsid w:val="00D4578A"/>
    <w:rsid w:val="00D85FDF"/>
    <w:rsid w:val="00DA2C73"/>
    <w:rsid w:val="00F730DE"/>
    <w:rsid w:val="00F8237A"/>
    <w:rsid w:val="00FB2F06"/>
    <w:rsid w:val="00FF3213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6CD1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7AFFD-E499-4153-B8E7-A9F80AC8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REHBERLİK SERVİSİ</cp:lastModifiedBy>
  <cp:revision>2</cp:revision>
  <cp:lastPrinted>2016-02-12T07:24:00Z</cp:lastPrinted>
  <dcterms:created xsi:type="dcterms:W3CDTF">2016-02-12T07:25:00Z</dcterms:created>
  <dcterms:modified xsi:type="dcterms:W3CDTF">2016-02-12T07:25:00Z</dcterms:modified>
</cp:coreProperties>
</file>